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E5F0B" w:rsidRPr="0099541E" w14:paraId="7D472DF3" w14:textId="77777777" w:rsidTr="00384F60">
        <w:tc>
          <w:tcPr>
            <w:tcW w:w="4962" w:type="dxa"/>
          </w:tcPr>
          <w:p w14:paraId="10FAF49D" w14:textId="77777777" w:rsidR="006E5F0B" w:rsidRPr="0099541E" w:rsidRDefault="006E5F0B" w:rsidP="00384F60">
            <w:pPr>
              <w:pStyle w:val="aa"/>
              <w:rPr>
                <w:color w:val="000000" w:themeColor="text1"/>
                <w:sz w:val="30"/>
              </w:rPr>
            </w:pPr>
            <w:r w:rsidRPr="0099541E">
              <w:rPr>
                <w:b/>
                <w:noProof/>
                <w:color w:val="000000" w:themeColor="text1"/>
                <w:lang w:eastAsia="ru-RU"/>
              </w:rPr>
              <w:drawing>
                <wp:inline distT="0" distB="0" distL="0" distR="0" wp14:anchorId="5EE80513" wp14:editId="0617955A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686D287" w14:textId="77777777" w:rsidR="006E5F0B" w:rsidRPr="0099541E" w:rsidRDefault="006E5F0B" w:rsidP="00384F60">
            <w:pPr>
              <w:spacing w:line="360" w:lineRule="auto"/>
              <w:ind w:left="290"/>
              <w:jc w:val="center"/>
              <w:rPr>
                <w:color w:val="000000" w:themeColor="text1"/>
                <w:sz w:val="30"/>
              </w:rPr>
            </w:pPr>
          </w:p>
        </w:tc>
      </w:tr>
    </w:tbl>
    <w:p w14:paraId="2EBACA39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4EECCBC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6D52F17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2206C125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782C6A9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5B027EB2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99541E">
        <w:rPr>
          <w:rFonts w:ascii="Times New Roman" w:hAnsi="Times New Roman" w:cs="Times New Roman"/>
          <w:color w:val="000000" w:themeColor="text1"/>
          <w:sz w:val="72"/>
          <w:szCs w:val="72"/>
        </w:rPr>
        <w:t>ОПИСАНИЕ КОМПЕТЕНЦИИ</w:t>
      </w:r>
    </w:p>
    <w:p w14:paraId="09C34A1C" w14:textId="77777777" w:rsidR="006E5F0B" w:rsidRPr="006B59BF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</w:pPr>
      <w:r w:rsidRPr="006B59BF"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  <w:t>«Фрезерные работы на станках с ЧПУ»</w:t>
      </w:r>
    </w:p>
    <w:p w14:paraId="23FEC6AD" w14:textId="12FF07C3" w:rsidR="006E5F0B" w:rsidRPr="0099541E" w:rsidRDefault="006B59BF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00189EA9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B8B7BA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112BF35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073E351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7886745C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3B1F5665" w14:textId="2563FA5D" w:rsidR="006B59BF" w:rsidRDefault="009341C9" w:rsidP="006B59B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6B5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76468A9A" w14:textId="77777777" w:rsidR="001B15DE" w:rsidRPr="0099541E" w:rsidRDefault="001B15DE" w:rsidP="00C93C8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B401D93" w14:textId="77777777" w:rsidR="001B15DE" w:rsidRPr="0099541E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Наименование компетенции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Фрезерные работы на станках с ЧПУ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14:paraId="35BB4BF9" w14:textId="77777777" w:rsidR="00532AD0" w:rsidRPr="0099541E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 w:rsidR="00694683"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 индивидуальный</w:t>
      </w:r>
    </w:p>
    <w:p w14:paraId="6D5E5271" w14:textId="77777777" w:rsidR="009C4B59" w:rsidRPr="0099541E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68DA1B9" w14:textId="77777777" w:rsidR="00425FBC" w:rsidRPr="0099541E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</w:t>
      </w: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12822CF9" w14:textId="77777777" w:rsidR="00EA1313" w:rsidRPr="0099541E" w:rsidRDefault="00EA1313" w:rsidP="00C93C86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99541E">
        <w:rPr>
          <w:color w:val="000000" w:themeColor="text1"/>
          <w:sz w:val="28"/>
          <w:szCs w:val="28"/>
        </w:rPr>
        <w:t xml:space="preserve">Станки с ЧПУ применяются в производстве техники, например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 п. Можно уверенно сказать, что технологии обработки на станках с ЧПУ проникли во все отрасли. Немногие люди хорошо осознают, насколько важную роль играют эти технологии в их жизни.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к имеющимся знаниям специалистов добавилось компьютерное программирование в CAD / CAM системах и умение управлять станком с ЧПУ. </w:t>
      </w:r>
    </w:p>
    <w:p w14:paraId="2703FC1D" w14:textId="77777777" w:rsidR="009C4B59" w:rsidRPr="0099541E" w:rsidRDefault="00EA1313" w:rsidP="00C93C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ЧПУ подразумевает наличие компьютера,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 / CAM, дополняемого необходимыми станочными циклами.</w:t>
      </w:r>
    </w:p>
    <w:p w14:paraId="5EEBAC17" w14:textId="77777777" w:rsidR="00EA1313" w:rsidRPr="0099541E" w:rsidRDefault="00EA1313" w:rsidP="00EA131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35DA1B" w14:textId="77777777" w:rsidR="00425FBC" w:rsidRPr="0099541E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23113308"/>
      <w:r w:rsidRPr="009954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Нормативные правовые акты</w:t>
      </w:r>
      <w:bookmarkEnd w:id="1"/>
    </w:p>
    <w:p w14:paraId="36FCF8EE" w14:textId="77777777" w:rsidR="006D13EF" w:rsidRPr="0099541E" w:rsidRDefault="006D13EF" w:rsidP="006D13E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14:paraId="21E68201" w14:textId="6FFF1564" w:rsidR="009C4B59" w:rsidRDefault="006D13EF" w:rsidP="006D13EF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15.01.34 Фрезеровщик на станках с числовым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(утв. </w:t>
      </w:r>
      <w:hyperlink r:id="rId8" w:history="1">
        <w:r w:rsidRPr="0099541E">
          <w:rPr>
            <w:rStyle w:val="a9"/>
            <w:rFonts w:eastAsia="Calibri"/>
            <w:bCs/>
            <w:color w:val="000000" w:themeColor="text1"/>
            <w:sz w:val="28"/>
            <w:szCs w:val="28"/>
            <w:u w:val="none"/>
          </w:rPr>
          <w:t>приказом</w:t>
        </w:r>
      </w:hyperlink>
      <w:r w:rsidRPr="0099541E">
        <w:rPr>
          <w:bCs/>
          <w:color w:val="000000" w:themeColor="text1"/>
          <w:sz w:val="28"/>
          <w:szCs w:val="28"/>
        </w:rPr>
        <w:t xml:space="preserve"> Министерства образования и науки РФ от 9 декабря 2016 г. N 1583) </w:t>
      </w:r>
      <w:r w:rsidRPr="0099541E">
        <w:rPr>
          <w:color w:val="000000" w:themeColor="text1"/>
          <w:sz w:val="28"/>
          <w:szCs w:val="28"/>
        </w:rPr>
        <w:t>С изменениями и дополнениями от: 17 декабря 2020 г., 1 сентября 2022 г.;</w:t>
      </w:r>
    </w:p>
    <w:p w14:paraId="7363A005" w14:textId="77777777" w:rsidR="00C25F0C" w:rsidRDefault="00191C6A" w:rsidP="00C25F0C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</w:t>
      </w:r>
      <w:r>
        <w:rPr>
          <w:bCs/>
          <w:color w:val="000000" w:themeColor="text1"/>
          <w:sz w:val="28"/>
          <w:szCs w:val="28"/>
        </w:rPr>
        <w:t>2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Оператор</w:t>
      </w:r>
      <w:r w:rsidRPr="0099541E">
        <w:rPr>
          <w:bCs/>
          <w:color w:val="000000" w:themeColor="text1"/>
          <w:sz w:val="28"/>
          <w:szCs w:val="28"/>
        </w:rPr>
        <w:t xml:space="preserve"> на станках с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</w:t>
      </w:r>
      <w:r>
        <w:rPr>
          <w:sz w:val="28"/>
          <w:szCs w:val="28"/>
        </w:rPr>
        <w:t xml:space="preserve">утвержден приказом Министерства образования и науки Российской Федерации от </w:t>
      </w:r>
      <w:r w:rsidRPr="001F5B14">
        <w:rPr>
          <w:sz w:val="28"/>
          <w:szCs w:val="28"/>
        </w:rPr>
        <w:t>9 декабря 2016 г. № 1555</w:t>
      </w:r>
      <w:r>
        <w:rPr>
          <w:sz w:val="28"/>
          <w:szCs w:val="28"/>
        </w:rPr>
        <w:t xml:space="preserve"> по </w:t>
      </w:r>
      <w:r w:rsidRPr="001F5B14">
        <w:rPr>
          <w:iCs/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среднего профессионального </w:t>
      </w:r>
      <w:r w:rsidRPr="004B5D9B">
        <w:rPr>
          <w:sz w:val="28"/>
          <w:szCs w:val="28"/>
        </w:rPr>
        <w:t>образования</w:t>
      </w:r>
      <w:r w:rsidRPr="0099541E">
        <w:rPr>
          <w:bCs/>
          <w:color w:val="000000" w:themeColor="text1"/>
          <w:sz w:val="28"/>
          <w:szCs w:val="28"/>
        </w:rPr>
        <w:t xml:space="preserve">) </w:t>
      </w:r>
    </w:p>
    <w:p w14:paraId="298EE4C5" w14:textId="6791C65B" w:rsidR="00191C6A" w:rsidRDefault="00C25F0C" w:rsidP="0048249A">
      <w:pPr>
        <w:pStyle w:val="s3"/>
        <w:shd w:val="clear" w:color="auto" w:fill="FFFFFF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lastRenderedPageBreak/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</w:t>
      </w:r>
      <w:r w:rsidR="00DC16E7">
        <w:rPr>
          <w:bCs/>
          <w:color w:val="000000" w:themeColor="text1"/>
          <w:sz w:val="28"/>
          <w:szCs w:val="28"/>
        </w:rPr>
        <w:t xml:space="preserve"> профессии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 w:rsidR="00DC16E7" w:rsidRPr="00DC16E7">
        <w:rPr>
          <w:bCs/>
          <w:color w:val="000000" w:themeColor="text1"/>
          <w:sz w:val="28"/>
          <w:szCs w:val="28"/>
        </w:rPr>
        <w:t>15.01.23 Наладчик станков и оборудования в механообработке, утвержденного Приказом Министерства образования и науки Российской Федерации от 02 августа 2013 г. N 824.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</w:p>
    <w:p w14:paraId="5E736D4B" w14:textId="726E7B05" w:rsidR="00DC16E7" w:rsidRPr="00DC16E7" w:rsidRDefault="00DC16E7" w:rsidP="00DC16E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специальности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 15.0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16 Технология машиностроения, у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просвещения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от 14 июня 2022 г. N 444</w:t>
      </w:r>
    </w:p>
    <w:p w14:paraId="2316150A" w14:textId="77777777" w:rsidR="00425FBC" w:rsidRPr="0099541E" w:rsidRDefault="006D13EF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14:paraId="2131EEB6" w14:textId="5CD986F9" w:rsidR="00C93C86" w:rsidRDefault="00C93C86" w:rsidP="006D13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Наладчик металлорежущих станков с числовым программным управлением, </w:t>
      </w:r>
      <w:r w:rsidR="006D13EF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твержден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приказом Министерства труда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социальной защиты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Российской Федерации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от 24.05.2021 № 324н</w:t>
      </w:r>
      <w:r w:rsidR="006C2575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;</w:t>
      </w:r>
    </w:p>
    <w:p w14:paraId="201BF512" w14:textId="07D0F226" w:rsidR="006B59BF" w:rsidRDefault="006B59BF" w:rsidP="006B59B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Профессиональный стандарт 40.222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Оператор металлорежущих станков с числовым программным управлением, Утвержден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от 29.06.2021 № 431н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Профессиональный стандарт 40.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013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Утвержден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от 14.07.2021 № 472н</w:t>
      </w:r>
    </w:p>
    <w:p w14:paraId="139F79F0" w14:textId="77777777" w:rsidR="006C2575" w:rsidRPr="006C2575" w:rsidRDefault="006C2575" w:rsidP="006C257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ГОСТы:</w:t>
      </w:r>
    </w:p>
    <w:p w14:paraId="1FC37822" w14:textId="3ACD691F" w:rsidR="00A130B3" w:rsidRPr="00191C6A" w:rsidRDefault="006C2575" w:rsidP="00191C6A">
      <w:pPr>
        <w:shd w:val="clear" w:color="auto" w:fill="FFFFFF"/>
        <w:spacing w:after="225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C25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ГОСТ 21610-82 Станки фрезерные с числовым программным управлением. Основные параметры и присоединительные размеры</w:t>
      </w:r>
    </w:p>
    <w:p w14:paraId="28E4658D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A6FB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DA6FBF">
        <w:rPr>
          <w:rFonts w:ascii="Times New Roman" w:eastAsia="Calibri" w:hAnsi="Times New Roman" w:cs="Times New Roman"/>
          <w:bCs/>
          <w:sz w:val="28"/>
          <w:szCs w:val="28"/>
        </w:rPr>
        <w:t>пр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D18AAB6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3E77443" w14:textId="77777777" w:rsidTr="00914EA5">
        <w:tc>
          <w:tcPr>
            <w:tcW w:w="529" w:type="pct"/>
            <w:shd w:val="clear" w:color="auto" w:fill="92D050"/>
          </w:tcPr>
          <w:p w14:paraId="1659F5D1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14380368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6D13EF" w:rsidRPr="00425FBC" w14:paraId="4BE35307" w14:textId="77777777" w:rsidTr="00425FBC">
        <w:tc>
          <w:tcPr>
            <w:tcW w:w="529" w:type="pct"/>
            <w:shd w:val="clear" w:color="auto" w:fill="BFBFBF"/>
          </w:tcPr>
          <w:p w14:paraId="2164131F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73E4B81" w14:textId="77777777" w:rsidR="006D13EF" w:rsidRPr="00DA6FBF" w:rsidRDefault="006D13EF" w:rsidP="006C2575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A6FBF">
              <w:rPr>
                <w:sz w:val="28"/>
                <w:szCs w:val="28"/>
              </w:rPr>
              <w:t xml:space="preserve"> Осуществлять подготовку и обслуживание рабочего места для работы на фрезерных станках с числовым программным управлением</w:t>
            </w:r>
          </w:p>
        </w:tc>
      </w:tr>
      <w:tr w:rsidR="006D13EF" w:rsidRPr="00425FBC" w14:paraId="448F7802" w14:textId="77777777" w:rsidTr="00425FBC">
        <w:tc>
          <w:tcPr>
            <w:tcW w:w="529" w:type="pct"/>
            <w:shd w:val="clear" w:color="auto" w:fill="BFBFBF"/>
          </w:tcPr>
          <w:p w14:paraId="6AF5121A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6C45220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подготовку к использованию инструмента и оснастки для работы на фрезерных станках с числовым программным управлением в соответствии с полученным заданием.</w:t>
            </w:r>
          </w:p>
        </w:tc>
      </w:tr>
      <w:tr w:rsidR="006D13EF" w:rsidRPr="00425FBC" w14:paraId="2720180B" w14:textId="77777777" w:rsidTr="00425FBC">
        <w:tc>
          <w:tcPr>
            <w:tcW w:w="529" w:type="pct"/>
            <w:shd w:val="clear" w:color="auto" w:fill="BFBFBF"/>
          </w:tcPr>
          <w:p w14:paraId="4EFBAB29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27E213D8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</w:t>
            </w:r>
          </w:p>
        </w:tc>
      </w:tr>
      <w:tr w:rsidR="006D13EF" w:rsidRPr="00425FBC" w14:paraId="74762C79" w14:textId="77777777" w:rsidTr="00425FBC">
        <w:tc>
          <w:tcPr>
            <w:tcW w:w="529" w:type="pct"/>
            <w:shd w:val="clear" w:color="auto" w:fill="BFBFBF"/>
          </w:tcPr>
          <w:p w14:paraId="154717EB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636D5581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фрезерную обработку с числовым программным управлением с соблюдением требований к качеству, в соответствии с </w:t>
            </w:r>
            <w:r w:rsidRPr="00DA6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заданием и технической документацией.</w:t>
            </w:r>
          </w:p>
        </w:tc>
      </w:tr>
      <w:tr w:rsidR="00425FBC" w:rsidRPr="00425FBC" w14:paraId="2C9A37CC" w14:textId="77777777" w:rsidTr="00425FBC">
        <w:tc>
          <w:tcPr>
            <w:tcW w:w="529" w:type="pct"/>
            <w:shd w:val="clear" w:color="auto" w:fill="BFBFBF"/>
          </w:tcPr>
          <w:p w14:paraId="74950C66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71" w:type="pct"/>
          </w:tcPr>
          <w:p w14:paraId="15099B5F" w14:textId="3FC92D27" w:rsidR="00425FBC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</w:t>
            </w:r>
            <w:r w:rsidR="003A2AB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3-х</w:t>
            </w: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координатного сверлильно-фрезерно-расточного обрабатывающего центра с ЧПУ и технологической оснастки к изгото</w:t>
            </w:r>
            <w:r w:rsidR="00EA131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влению особо сложной </w:t>
            </w:r>
            <w:r w:rsidR="00DA6FBF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детали не</w:t>
            </w: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типа тел вращения</w:t>
            </w:r>
          </w:p>
        </w:tc>
      </w:tr>
      <w:tr w:rsidR="00EA1313" w:rsidRPr="00425FBC" w14:paraId="404F0B14" w14:textId="77777777" w:rsidTr="00425FBC">
        <w:tc>
          <w:tcPr>
            <w:tcW w:w="529" w:type="pct"/>
            <w:shd w:val="clear" w:color="auto" w:fill="BFBFBF"/>
          </w:tcPr>
          <w:p w14:paraId="335B4E00" w14:textId="77777777" w:rsidR="00EA131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50CC1504" w14:textId="77777777" w:rsidR="00EA1313" w:rsidRPr="00DA6FBF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Программирование 3-х координатного сверлильно-фрезерно-расточного обрабатывающего центра с ЧПУ для изготовления особо сложной детали не типа тел вращения</w:t>
            </w:r>
          </w:p>
        </w:tc>
      </w:tr>
      <w:tr w:rsidR="00425FBC" w:rsidRPr="00425FBC" w14:paraId="07B9B021" w14:textId="77777777" w:rsidTr="00425FBC">
        <w:tc>
          <w:tcPr>
            <w:tcW w:w="529" w:type="pct"/>
            <w:shd w:val="clear" w:color="auto" w:fill="BFBFBF"/>
          </w:tcPr>
          <w:p w14:paraId="3368C2D3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5506FA35" w14:textId="046202B7" w:rsidR="00425FBC" w:rsidRPr="00DA6FBF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Изготовление пробной особо сложной </w:t>
            </w:r>
            <w:r w:rsidR="00DA6FBF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детали не</w:t>
            </w:r>
            <w:r w:rsidR="003A2AB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типа тела вращения на 3-</w:t>
            </w:r>
            <w:r w:rsidR="0069468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х координатном сверлильно-фрезерно-расточном обрабатывающем центре с ЧПУ</w:t>
            </w:r>
          </w:p>
        </w:tc>
      </w:tr>
      <w:tr w:rsidR="00694683" w:rsidRPr="00425FBC" w14:paraId="6007A0A5" w14:textId="77777777" w:rsidTr="00425FBC">
        <w:tc>
          <w:tcPr>
            <w:tcW w:w="529" w:type="pct"/>
            <w:shd w:val="clear" w:color="auto" w:fill="BFBFBF"/>
          </w:tcPr>
          <w:p w14:paraId="79A6928A" w14:textId="77777777" w:rsidR="0069468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0650ACF3" w14:textId="77777777" w:rsidR="00694683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>Обработка заготовки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  <w:tr w:rsidR="00425FBC" w:rsidRPr="00425FBC" w14:paraId="1BF1D707" w14:textId="77777777" w:rsidTr="00425FBC">
        <w:tc>
          <w:tcPr>
            <w:tcW w:w="529" w:type="pct"/>
            <w:shd w:val="clear" w:color="auto" w:fill="BFBFBF"/>
          </w:tcPr>
          <w:p w14:paraId="1FAAC6E4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759CD059" w14:textId="77777777" w:rsidR="00425FBC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</w:t>
            </w:r>
            <w:r w:rsidR="005D4D09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пробной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</w:tbl>
    <w:p w14:paraId="27D2E237" w14:textId="77777777" w:rsidR="001B15DE" w:rsidRPr="0044320B" w:rsidRDefault="001B15DE" w:rsidP="00062807">
      <w:pPr>
        <w:rPr>
          <w:rFonts w:ascii="Times New Roman" w:hAnsi="Times New Roman" w:cs="Times New Roman"/>
          <w:sz w:val="72"/>
          <w:szCs w:val="72"/>
        </w:rPr>
      </w:pPr>
    </w:p>
    <w:p w14:paraId="603D1412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37EA4E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F9C2" w14:textId="77777777" w:rsidR="00E438B3" w:rsidRDefault="00E438B3" w:rsidP="00A130B3">
      <w:pPr>
        <w:spacing w:after="0" w:line="240" w:lineRule="auto"/>
      </w:pPr>
      <w:r>
        <w:separator/>
      </w:r>
    </w:p>
  </w:endnote>
  <w:endnote w:type="continuationSeparator" w:id="0">
    <w:p w14:paraId="2B40588D" w14:textId="77777777" w:rsidR="00E438B3" w:rsidRDefault="00E438B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54160888" w14:textId="523CF737" w:rsidR="00A130B3" w:rsidRDefault="008020EC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9341C9">
          <w:rPr>
            <w:noProof/>
          </w:rPr>
          <w:t>4</w:t>
        </w:r>
        <w:r>
          <w:fldChar w:fldCharType="end"/>
        </w:r>
      </w:p>
    </w:sdtContent>
  </w:sdt>
  <w:p w14:paraId="6C5221BF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9AFE7" w14:textId="77777777" w:rsidR="00E438B3" w:rsidRDefault="00E438B3" w:rsidP="00A130B3">
      <w:pPr>
        <w:spacing w:after="0" w:line="240" w:lineRule="auto"/>
      </w:pPr>
      <w:r>
        <w:separator/>
      </w:r>
    </w:p>
  </w:footnote>
  <w:footnote w:type="continuationSeparator" w:id="0">
    <w:p w14:paraId="69645BEF" w14:textId="77777777" w:rsidR="00E438B3" w:rsidRDefault="00E438B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62807"/>
    <w:rsid w:val="000676A3"/>
    <w:rsid w:val="001262E4"/>
    <w:rsid w:val="00191C6A"/>
    <w:rsid w:val="001B15DE"/>
    <w:rsid w:val="00224201"/>
    <w:rsid w:val="002E62FB"/>
    <w:rsid w:val="003A2AB3"/>
    <w:rsid w:val="003D0CC1"/>
    <w:rsid w:val="00425FBC"/>
    <w:rsid w:val="0044320B"/>
    <w:rsid w:val="0048249A"/>
    <w:rsid w:val="004C4453"/>
    <w:rsid w:val="004F5C21"/>
    <w:rsid w:val="00532AD0"/>
    <w:rsid w:val="00596E5D"/>
    <w:rsid w:val="005D4D09"/>
    <w:rsid w:val="00694683"/>
    <w:rsid w:val="006B03B5"/>
    <w:rsid w:val="006B59BF"/>
    <w:rsid w:val="006C2575"/>
    <w:rsid w:val="006D13EF"/>
    <w:rsid w:val="006E5F0B"/>
    <w:rsid w:val="00716F94"/>
    <w:rsid w:val="008020EC"/>
    <w:rsid w:val="00836FF5"/>
    <w:rsid w:val="00887100"/>
    <w:rsid w:val="008D011D"/>
    <w:rsid w:val="009341C9"/>
    <w:rsid w:val="0099541E"/>
    <w:rsid w:val="009C4B59"/>
    <w:rsid w:val="009F616C"/>
    <w:rsid w:val="00A130B3"/>
    <w:rsid w:val="00A819D2"/>
    <w:rsid w:val="00AA1894"/>
    <w:rsid w:val="00AB059B"/>
    <w:rsid w:val="00B7189C"/>
    <w:rsid w:val="00B96387"/>
    <w:rsid w:val="00C25F0C"/>
    <w:rsid w:val="00C57424"/>
    <w:rsid w:val="00C93C86"/>
    <w:rsid w:val="00DA6FBF"/>
    <w:rsid w:val="00DC0BDA"/>
    <w:rsid w:val="00DC16E7"/>
    <w:rsid w:val="00E110E4"/>
    <w:rsid w:val="00E32A99"/>
    <w:rsid w:val="00E438B3"/>
    <w:rsid w:val="00EA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6EAE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9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6E5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E5F0B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6E5F0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B59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57630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Дмитрий Кондрашов</cp:lastModifiedBy>
  <cp:revision>2</cp:revision>
  <dcterms:created xsi:type="dcterms:W3CDTF">2024-02-19T12:20:00Z</dcterms:created>
  <dcterms:modified xsi:type="dcterms:W3CDTF">2024-02-19T12:20:00Z</dcterms:modified>
</cp:coreProperties>
</file>